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3"/>
        <w:gridCol w:w="2343"/>
        <w:gridCol w:w="3424"/>
      </w:tblGrid>
      <w:tr w:rsidR="000D5C52" w:rsidRPr="000D5C52" w14:paraId="1C8A4F9A" w14:textId="77777777" w:rsidTr="000D5C52">
        <w:trPr>
          <w:trHeight w:val="1340"/>
        </w:trPr>
        <w:tc>
          <w:tcPr>
            <w:tcW w:w="5033" w:type="dxa"/>
          </w:tcPr>
          <w:p w14:paraId="1C8A4F95" w14:textId="77777777" w:rsidR="000D5C52" w:rsidRPr="000D5C52" w:rsidRDefault="000D5C52" w:rsidP="008C7B14">
            <w:pPr>
              <w:pStyle w:val="NoSpacing"/>
            </w:pPr>
            <w:r w:rsidRPr="000D5C52">
              <w:rPr>
                <w:noProof/>
              </w:rPr>
              <w:drawing>
                <wp:inline distT="0" distB="0" distL="0" distR="0" wp14:anchorId="1C8A4FB3" wp14:editId="1C8A4FB4">
                  <wp:extent cx="2699308" cy="715412"/>
                  <wp:effectExtent l="0" t="0" r="635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place-logo-2color_TL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4616" cy="716819"/>
                          </a:xfrm>
                          <a:prstGeom prst="rect">
                            <a:avLst/>
                          </a:prstGeom>
                        </pic:spPr>
                      </pic:pic>
                    </a:graphicData>
                  </a:graphic>
                </wp:inline>
              </w:drawing>
            </w:r>
          </w:p>
        </w:tc>
        <w:tc>
          <w:tcPr>
            <w:tcW w:w="2343" w:type="dxa"/>
          </w:tcPr>
          <w:p w14:paraId="62162C98" w14:textId="77777777" w:rsidR="000D5C52" w:rsidRPr="000D5C52" w:rsidRDefault="000D5C52" w:rsidP="008165C7">
            <w:pPr>
              <w:pStyle w:val="NoSpacing"/>
              <w:jc w:val="right"/>
              <w:rPr>
                <w:b/>
              </w:rPr>
            </w:pPr>
          </w:p>
        </w:tc>
        <w:tc>
          <w:tcPr>
            <w:tcW w:w="3424" w:type="dxa"/>
          </w:tcPr>
          <w:p w14:paraId="1C8A4F96" w14:textId="101DCB8A" w:rsidR="000D5C52" w:rsidRPr="000D5C52" w:rsidRDefault="000D5C52" w:rsidP="008165C7">
            <w:pPr>
              <w:pStyle w:val="NoSpacing"/>
              <w:jc w:val="right"/>
              <w:rPr>
                <w:b/>
              </w:rPr>
            </w:pPr>
            <w:r w:rsidRPr="000D5C52">
              <w:rPr>
                <w:b/>
              </w:rPr>
              <w:t>CONTACT:  Tom Long</w:t>
            </w:r>
          </w:p>
          <w:p w14:paraId="1C8A4F97" w14:textId="77777777" w:rsidR="000D5C52" w:rsidRPr="000D5C52" w:rsidRDefault="000D5C52" w:rsidP="008165C7">
            <w:pPr>
              <w:pStyle w:val="NoSpacing"/>
              <w:jc w:val="right"/>
            </w:pPr>
            <w:r w:rsidRPr="000D5C52">
              <w:t>The WorkPlace</w:t>
            </w:r>
          </w:p>
          <w:p w14:paraId="1C8A4F98" w14:textId="77777777" w:rsidR="000D5C52" w:rsidRPr="000D5C52" w:rsidRDefault="000D5C52" w:rsidP="008165C7">
            <w:pPr>
              <w:pStyle w:val="NoSpacing"/>
              <w:jc w:val="right"/>
            </w:pPr>
            <w:r w:rsidRPr="000D5C52">
              <w:t>Phone:  203-313-5507</w:t>
            </w:r>
          </w:p>
          <w:p w14:paraId="1C8A4F99" w14:textId="77777777" w:rsidR="000D5C52" w:rsidRPr="000D5C52" w:rsidRDefault="00FD11F5" w:rsidP="00886A3A">
            <w:pPr>
              <w:pStyle w:val="NoSpacing"/>
              <w:jc w:val="right"/>
            </w:pPr>
            <w:hyperlink r:id="rId10" w:history="1">
              <w:r w:rsidR="000D5C52" w:rsidRPr="000D5C52">
                <w:rPr>
                  <w:rStyle w:val="Hyperlink"/>
                </w:rPr>
                <w:t>tlong@workplace.org</w:t>
              </w:r>
            </w:hyperlink>
          </w:p>
        </w:tc>
      </w:tr>
    </w:tbl>
    <w:p w14:paraId="1C8A4F9B" w14:textId="77777777" w:rsidR="008C7B14" w:rsidRPr="000D5C52" w:rsidRDefault="008C7B14" w:rsidP="008165C7">
      <w:pPr>
        <w:pStyle w:val="NoSpacing"/>
      </w:pPr>
      <w:r w:rsidRPr="000D5C52">
        <w:tab/>
      </w:r>
      <w:r w:rsidRPr="000D5C52">
        <w:tab/>
      </w:r>
      <w:r w:rsidRPr="000D5C52">
        <w:tab/>
      </w:r>
      <w:r w:rsidRPr="000D5C52">
        <w:tab/>
      </w:r>
      <w:r w:rsidRPr="000D5C52">
        <w:tab/>
      </w:r>
      <w:r w:rsidRPr="000D5C52">
        <w:tab/>
      </w:r>
    </w:p>
    <w:p w14:paraId="1C8A4F9C" w14:textId="048DD96E" w:rsidR="00E01515" w:rsidRPr="000D5C52" w:rsidRDefault="003467F4" w:rsidP="00E01515">
      <w:pPr>
        <w:pStyle w:val="NoSpacing"/>
        <w:shd w:val="clear" w:color="auto" w:fill="BFBFBF" w:themeFill="background1" w:themeFillShade="BF"/>
        <w:jc w:val="center"/>
        <w:rPr>
          <w:b/>
          <w:i/>
          <w:color w:val="FF0000"/>
          <w:sz w:val="28"/>
          <w:szCs w:val="28"/>
        </w:rPr>
      </w:pPr>
      <w:r w:rsidRPr="000D5C52">
        <w:rPr>
          <w:b/>
          <w:i/>
          <w:color w:val="FF0000"/>
          <w:sz w:val="28"/>
          <w:szCs w:val="28"/>
        </w:rPr>
        <w:t>FOR IMMEDIATE RELEASE</w:t>
      </w:r>
    </w:p>
    <w:p w14:paraId="6E8B1B36" w14:textId="1A6D50A3" w:rsidR="002734E0" w:rsidRPr="000D5C52" w:rsidRDefault="009E63B0" w:rsidP="00D86B89">
      <w:pPr>
        <w:pStyle w:val="NoSpacing"/>
        <w:spacing w:before="120"/>
        <w:jc w:val="center"/>
        <w:rPr>
          <w:b/>
          <w:i/>
          <w:sz w:val="28"/>
          <w:szCs w:val="28"/>
        </w:rPr>
      </w:pPr>
      <w:r>
        <w:rPr>
          <w:b/>
          <w:i/>
          <w:sz w:val="28"/>
          <w:szCs w:val="28"/>
        </w:rPr>
        <w:t>Job Seekers</w:t>
      </w:r>
      <w:r w:rsidR="003A741B" w:rsidRPr="000D5C52">
        <w:rPr>
          <w:b/>
          <w:i/>
          <w:sz w:val="28"/>
          <w:szCs w:val="28"/>
        </w:rPr>
        <w:t>, Employers</w:t>
      </w:r>
      <w:r w:rsidR="00152C07">
        <w:rPr>
          <w:b/>
          <w:i/>
          <w:sz w:val="28"/>
          <w:szCs w:val="28"/>
        </w:rPr>
        <w:t>,</w:t>
      </w:r>
      <w:r w:rsidR="003A741B" w:rsidRPr="000D5C52">
        <w:rPr>
          <w:b/>
          <w:i/>
          <w:sz w:val="28"/>
          <w:szCs w:val="28"/>
        </w:rPr>
        <w:t xml:space="preserve"> </w:t>
      </w:r>
      <w:r w:rsidR="002734E0" w:rsidRPr="000D5C52">
        <w:rPr>
          <w:b/>
          <w:i/>
          <w:sz w:val="28"/>
          <w:szCs w:val="28"/>
        </w:rPr>
        <w:t xml:space="preserve">and Professionals </w:t>
      </w:r>
      <w:r w:rsidR="00D86B89">
        <w:rPr>
          <w:b/>
          <w:i/>
          <w:sz w:val="28"/>
          <w:szCs w:val="28"/>
        </w:rPr>
        <w:t>R</w:t>
      </w:r>
      <w:r w:rsidR="002734E0" w:rsidRPr="000D5C52">
        <w:rPr>
          <w:b/>
          <w:i/>
          <w:sz w:val="28"/>
          <w:szCs w:val="28"/>
        </w:rPr>
        <w:t xml:space="preserve">ecognized </w:t>
      </w:r>
      <w:r w:rsidR="00D86B89">
        <w:rPr>
          <w:b/>
          <w:i/>
          <w:sz w:val="28"/>
          <w:szCs w:val="28"/>
        </w:rPr>
        <w:t>During</w:t>
      </w:r>
      <w:r w:rsidR="002734E0" w:rsidRPr="000D5C52">
        <w:rPr>
          <w:b/>
          <w:i/>
          <w:sz w:val="28"/>
          <w:szCs w:val="28"/>
        </w:rPr>
        <w:t xml:space="preserve"> </w:t>
      </w:r>
    </w:p>
    <w:p w14:paraId="1C8A4F9E" w14:textId="59019497" w:rsidR="000465CA" w:rsidRPr="000D5C52" w:rsidRDefault="00D86B89" w:rsidP="000465CA">
      <w:pPr>
        <w:pStyle w:val="NoSpacing"/>
        <w:jc w:val="center"/>
        <w:rPr>
          <w:b/>
          <w:i/>
          <w:sz w:val="28"/>
          <w:szCs w:val="28"/>
        </w:rPr>
      </w:pPr>
      <w:r>
        <w:rPr>
          <w:b/>
          <w:i/>
          <w:sz w:val="28"/>
          <w:szCs w:val="28"/>
        </w:rPr>
        <w:t xml:space="preserve">Annual </w:t>
      </w:r>
      <w:r w:rsidR="002734E0" w:rsidRPr="000D5C52">
        <w:rPr>
          <w:b/>
          <w:i/>
          <w:sz w:val="28"/>
          <w:szCs w:val="28"/>
        </w:rPr>
        <w:t>Work</w:t>
      </w:r>
      <w:r>
        <w:rPr>
          <w:b/>
          <w:i/>
          <w:sz w:val="28"/>
          <w:szCs w:val="28"/>
        </w:rPr>
        <w:t>P</w:t>
      </w:r>
      <w:r w:rsidR="002734E0" w:rsidRPr="000D5C52">
        <w:rPr>
          <w:b/>
          <w:i/>
          <w:sz w:val="28"/>
          <w:szCs w:val="28"/>
        </w:rPr>
        <w:t>lace Award</w:t>
      </w:r>
      <w:r>
        <w:rPr>
          <w:b/>
          <w:i/>
          <w:sz w:val="28"/>
          <w:szCs w:val="28"/>
        </w:rPr>
        <w:t>s</w:t>
      </w:r>
      <w:r w:rsidR="002734E0" w:rsidRPr="000D5C52">
        <w:rPr>
          <w:b/>
          <w:i/>
          <w:sz w:val="28"/>
          <w:szCs w:val="28"/>
        </w:rPr>
        <w:t xml:space="preserve"> Ceremony </w:t>
      </w:r>
    </w:p>
    <w:p w14:paraId="7D62449F" w14:textId="4DB61148" w:rsidR="0085236E" w:rsidRPr="000D5C52" w:rsidRDefault="0085236E" w:rsidP="000465CA">
      <w:pPr>
        <w:pStyle w:val="NoSpacing"/>
        <w:jc w:val="center"/>
        <w:rPr>
          <w:b/>
          <w:i/>
          <w:sz w:val="28"/>
          <w:szCs w:val="28"/>
        </w:rPr>
      </w:pPr>
    </w:p>
    <w:p w14:paraId="5CC1DA23" w14:textId="65A91592" w:rsidR="0085236E" w:rsidRPr="000D5C52" w:rsidRDefault="0085236E" w:rsidP="0085236E">
      <w:pPr>
        <w:pStyle w:val="NoSpacing"/>
        <w:rPr>
          <w:bCs/>
          <w:iCs/>
          <w:sz w:val="24"/>
          <w:szCs w:val="24"/>
        </w:rPr>
      </w:pPr>
      <w:r w:rsidRPr="000D5C52">
        <w:rPr>
          <w:bCs/>
          <w:iCs/>
          <w:sz w:val="24"/>
          <w:szCs w:val="24"/>
        </w:rPr>
        <w:t xml:space="preserve">Bridgeport, CT – June </w:t>
      </w:r>
      <w:r w:rsidR="009E63B0">
        <w:rPr>
          <w:bCs/>
          <w:iCs/>
          <w:sz w:val="24"/>
          <w:szCs w:val="24"/>
        </w:rPr>
        <w:t>2</w:t>
      </w:r>
      <w:r w:rsidR="00BA21D7">
        <w:rPr>
          <w:bCs/>
          <w:iCs/>
          <w:sz w:val="24"/>
          <w:szCs w:val="24"/>
        </w:rPr>
        <w:t>3</w:t>
      </w:r>
      <w:r w:rsidRPr="000D5C52">
        <w:rPr>
          <w:bCs/>
          <w:iCs/>
          <w:sz w:val="24"/>
          <w:szCs w:val="24"/>
        </w:rPr>
        <w:t>, 20</w:t>
      </w:r>
      <w:r w:rsidR="00811D79">
        <w:rPr>
          <w:bCs/>
          <w:iCs/>
          <w:sz w:val="24"/>
          <w:szCs w:val="24"/>
        </w:rPr>
        <w:t>2</w:t>
      </w:r>
      <w:r w:rsidR="009769D1">
        <w:rPr>
          <w:bCs/>
          <w:iCs/>
          <w:sz w:val="24"/>
          <w:szCs w:val="24"/>
        </w:rPr>
        <w:t>5</w:t>
      </w:r>
    </w:p>
    <w:p w14:paraId="6DEC54DF" w14:textId="77777777" w:rsidR="00A76D2B" w:rsidRPr="000D5C52" w:rsidRDefault="00A76D2B" w:rsidP="0085236E">
      <w:pPr>
        <w:pStyle w:val="NoSpacing"/>
        <w:rPr>
          <w:bCs/>
          <w:iCs/>
          <w:sz w:val="28"/>
          <w:szCs w:val="28"/>
        </w:rPr>
      </w:pPr>
    </w:p>
    <w:p w14:paraId="507B15A6" w14:textId="1CCED8A2" w:rsidR="00A76D2B" w:rsidRPr="000D5C52" w:rsidRDefault="00A76D2B" w:rsidP="00A3611A">
      <w:pPr>
        <w:pStyle w:val="NoSpacing"/>
      </w:pPr>
      <w:r w:rsidRPr="000D5C52">
        <w:t xml:space="preserve">The </w:t>
      </w:r>
      <w:r w:rsidR="00681602">
        <w:t>WorkPlace Annual Awards Ceremony celebrates the accomplishments of outstanding students, graduates, employers, volunteers, and professionals from programs administered by The WorkPlace</w:t>
      </w:r>
      <w:r w:rsidR="00D86B89">
        <w:t xml:space="preserve"> across Connecticut</w:t>
      </w:r>
      <w:r w:rsidRPr="000D5C52">
        <w:t>. Th</w:t>
      </w:r>
      <w:r w:rsidR="00D86B89">
        <w:t>e</w:t>
      </w:r>
      <w:r w:rsidRPr="000D5C52">
        <w:t xml:space="preserve"> </w:t>
      </w:r>
      <w:r w:rsidR="00D86B89">
        <w:t>ceremony</w:t>
      </w:r>
      <w:r w:rsidRPr="000D5C52">
        <w:t xml:space="preserve"> </w:t>
      </w:r>
      <w:r w:rsidR="00820009">
        <w:t xml:space="preserve">is sponsored by </w:t>
      </w:r>
      <w:r w:rsidR="00820009" w:rsidRPr="007F49B6">
        <w:rPr>
          <w:b/>
          <w:bCs/>
        </w:rPr>
        <w:t>JP Morgan Chase Bank</w:t>
      </w:r>
      <w:r w:rsidR="00820009">
        <w:t xml:space="preserve"> and </w:t>
      </w:r>
      <w:r w:rsidR="00820009" w:rsidRPr="007F49B6">
        <w:rPr>
          <w:b/>
          <w:bCs/>
        </w:rPr>
        <w:t>M&amp;T Bank</w:t>
      </w:r>
      <w:r w:rsidR="00BA21D7">
        <w:t xml:space="preserve"> and </w:t>
      </w:r>
      <w:r w:rsidRPr="000D5C52">
        <w:t xml:space="preserve">will take place at </w:t>
      </w:r>
      <w:r w:rsidR="009769D1" w:rsidRPr="009769D1">
        <w:t>Vazzano’s Four Seasons</w:t>
      </w:r>
      <w:r w:rsidR="000144AE">
        <w:t xml:space="preserve"> in</w:t>
      </w:r>
      <w:r w:rsidR="009769D1" w:rsidRPr="009769D1">
        <w:t xml:space="preserve"> Stratford, </w:t>
      </w:r>
      <w:r w:rsidR="00AF51A0">
        <w:t>Connecticut</w:t>
      </w:r>
      <w:r w:rsidR="00681602">
        <w:t>,</w:t>
      </w:r>
      <w:r w:rsidR="00AF51A0">
        <w:t xml:space="preserve"> </w:t>
      </w:r>
      <w:r w:rsidRPr="000D5C52">
        <w:t xml:space="preserve">on </w:t>
      </w:r>
      <w:r w:rsidR="00A3611A" w:rsidRPr="007F49B6">
        <w:rPr>
          <w:b/>
          <w:bCs/>
        </w:rPr>
        <w:t>Tuesday</w:t>
      </w:r>
      <w:r w:rsidRPr="007F49B6">
        <w:rPr>
          <w:b/>
          <w:bCs/>
        </w:rPr>
        <w:t xml:space="preserve">, June </w:t>
      </w:r>
      <w:r w:rsidR="00AF51A0" w:rsidRPr="007F49B6">
        <w:rPr>
          <w:b/>
          <w:bCs/>
        </w:rPr>
        <w:t>24</w:t>
      </w:r>
      <w:r w:rsidR="00D63592" w:rsidRPr="007F49B6">
        <w:rPr>
          <w:b/>
          <w:bCs/>
        </w:rPr>
        <w:t>th</w:t>
      </w:r>
      <w:r w:rsidRPr="000D5C52">
        <w:t>.</w:t>
      </w:r>
    </w:p>
    <w:p w14:paraId="4BB2A12D" w14:textId="77777777" w:rsidR="00A76D2B" w:rsidRPr="000D5C52" w:rsidRDefault="00A76D2B" w:rsidP="0085236E">
      <w:pPr>
        <w:pStyle w:val="NoSpacing"/>
      </w:pPr>
    </w:p>
    <w:p w14:paraId="49AE9ACC" w14:textId="35E74B82" w:rsidR="00A76D2B" w:rsidRPr="000D5C52" w:rsidRDefault="00A76D2B" w:rsidP="0085236E">
      <w:pPr>
        <w:pStyle w:val="NoSpacing"/>
      </w:pPr>
      <w:r w:rsidRPr="000D5C52">
        <w:t>The intent of the ceremony is to recognize</w:t>
      </w:r>
      <w:r w:rsidR="00D86B89">
        <w:t xml:space="preserve"> </w:t>
      </w:r>
      <w:r w:rsidR="00333BD6">
        <w:t xml:space="preserve">personal </w:t>
      </w:r>
      <w:r w:rsidR="00D86B89">
        <w:t>achievements and</w:t>
      </w:r>
      <w:r w:rsidRPr="000D5C52">
        <w:t xml:space="preserve"> people whose life accomplishments </w:t>
      </w:r>
      <w:r w:rsidR="00D86B89">
        <w:t>may</w:t>
      </w:r>
      <w:r w:rsidRPr="000D5C52">
        <w:t xml:space="preserve"> go unrecognized</w:t>
      </w:r>
      <w:r w:rsidR="00D86B89">
        <w:t xml:space="preserve">.  The list </w:t>
      </w:r>
      <w:r w:rsidR="00A6652C">
        <w:t xml:space="preserve">of </w:t>
      </w:r>
      <w:r w:rsidR="00D86B89">
        <w:t xml:space="preserve">awardees </w:t>
      </w:r>
      <w:r w:rsidR="00496787">
        <w:t>includes</w:t>
      </w:r>
      <w:r w:rsidRPr="000D5C52">
        <w:t xml:space="preserve"> individuals who have graduated from WorkPlace programs and now serve as positive role models, employers and businesses that support efforts to promote lifelong learning, volunteers who dedicate </w:t>
      </w:r>
      <w:r w:rsidR="00D86B89">
        <w:t>themselves</w:t>
      </w:r>
      <w:r w:rsidRPr="000D5C52">
        <w:t xml:space="preserve"> to </w:t>
      </w:r>
      <w:r w:rsidR="00D86B89">
        <w:t>workforce development</w:t>
      </w:r>
      <w:r w:rsidRPr="000D5C52">
        <w:t xml:space="preserve"> </w:t>
      </w:r>
      <w:r w:rsidR="00496787">
        <w:t>programming</w:t>
      </w:r>
      <w:r w:rsidRPr="000D5C52">
        <w:t xml:space="preserve">, and professionals who </w:t>
      </w:r>
      <w:r w:rsidR="00D86B89">
        <w:t xml:space="preserve">help to </w:t>
      </w:r>
      <w:r w:rsidRPr="000D5C52">
        <w:t xml:space="preserve">motivate and empower our clients. </w:t>
      </w:r>
    </w:p>
    <w:p w14:paraId="1517B424" w14:textId="77777777" w:rsidR="00A76D2B" w:rsidRPr="000D5C52" w:rsidRDefault="00A76D2B" w:rsidP="0085236E">
      <w:pPr>
        <w:pStyle w:val="NoSpacing"/>
      </w:pPr>
    </w:p>
    <w:p w14:paraId="7BE7A3B4" w14:textId="69585D81" w:rsidR="00A76D2B" w:rsidRPr="00573443" w:rsidRDefault="00A76D2B" w:rsidP="0085236E">
      <w:pPr>
        <w:pStyle w:val="NoSpacing"/>
      </w:pPr>
      <w:r w:rsidRPr="000D5C52">
        <w:t>The evening will</w:t>
      </w:r>
      <w:r w:rsidR="00F80A93">
        <w:t xml:space="preserve"> be hosted by two engaging emcees in </w:t>
      </w:r>
      <w:r w:rsidR="00F80A93" w:rsidRPr="005302BA">
        <w:rPr>
          <w:b/>
          <w:bCs/>
        </w:rPr>
        <w:t>Brian Smith and Pam Landry of WOW Radio</w:t>
      </w:r>
      <w:r w:rsidR="0064596C">
        <w:t>.</w:t>
      </w:r>
      <w:r w:rsidR="001B4CD1">
        <w:t xml:space="preserve"> Their</w:t>
      </w:r>
      <w:r w:rsidR="00DE5A87">
        <w:t xml:space="preserve"> radio</w:t>
      </w:r>
      <w:r w:rsidR="001B4CD1">
        <w:t xml:space="preserve"> program</w:t>
      </w:r>
      <w:r w:rsidR="00B03F37">
        <w:t xml:space="preserve"> has been</w:t>
      </w:r>
      <w:r w:rsidR="001B4CD1">
        <w:t xml:space="preserve"> </w:t>
      </w:r>
      <w:r w:rsidR="001B4CD1" w:rsidRPr="001B4CD1">
        <w:t>rated Connecticut Magazine's Best Radio Show in CT 2024 and 2025</w:t>
      </w:r>
      <w:r w:rsidR="00B03F37">
        <w:t xml:space="preserve">. </w:t>
      </w:r>
      <w:r w:rsidR="00573443">
        <w:t xml:space="preserve">An audience of over 200 people is </w:t>
      </w:r>
      <w:r w:rsidR="00DE5A87">
        <w:t>expected,</w:t>
      </w:r>
      <w:r w:rsidR="006212C2">
        <w:t xml:space="preserve"> </w:t>
      </w:r>
      <w:r w:rsidR="00AE6750">
        <w:t>including 70</w:t>
      </w:r>
      <w:r w:rsidR="00157DF2">
        <w:t>+</w:t>
      </w:r>
      <w:r w:rsidR="00AE6750">
        <w:t xml:space="preserve"> award recipients.</w:t>
      </w:r>
      <w:r w:rsidR="007B1AC2">
        <w:t xml:space="preserve"> During the </w:t>
      </w:r>
      <w:r w:rsidR="003A6C0D">
        <w:t xml:space="preserve">evening, </w:t>
      </w:r>
      <w:r w:rsidR="003A6C0D" w:rsidRPr="004479C8">
        <w:rPr>
          <w:b/>
          <w:bCs/>
        </w:rPr>
        <w:t>Eversource</w:t>
      </w:r>
      <w:r w:rsidR="003A6C0D">
        <w:t xml:space="preserve"> will receive </w:t>
      </w:r>
      <w:r w:rsidR="007B1AC2">
        <w:t>special recognition</w:t>
      </w:r>
      <w:r w:rsidR="003A6C0D">
        <w:t xml:space="preserve"> for </w:t>
      </w:r>
      <w:r w:rsidR="001E1845">
        <w:t>its</w:t>
      </w:r>
      <w:r w:rsidR="003A6C0D">
        <w:t xml:space="preserve"> commitment to workforce development</w:t>
      </w:r>
      <w:r w:rsidR="00667EA0">
        <w:t xml:space="preserve">. </w:t>
      </w:r>
    </w:p>
    <w:p w14:paraId="4F1A5CE2" w14:textId="77777777" w:rsidR="00A76D2B" w:rsidRPr="000D5C52" w:rsidRDefault="00A76D2B" w:rsidP="0085236E">
      <w:pPr>
        <w:pStyle w:val="NoSpacing"/>
        <w:rPr>
          <w:b/>
          <w:bCs/>
        </w:rPr>
      </w:pPr>
    </w:p>
    <w:p w14:paraId="1E4B24B3" w14:textId="6C4AAB06" w:rsidR="00A76D2B" w:rsidRPr="000D5C52" w:rsidRDefault="00A76D2B" w:rsidP="0085236E">
      <w:pPr>
        <w:pStyle w:val="NoSpacing"/>
      </w:pPr>
      <w:r w:rsidRPr="000D5C52">
        <w:t xml:space="preserve">In addition to recognizing individuals, awards will be presented to companies and organizations that demonstrate outstanding service to the communities they serve. </w:t>
      </w:r>
      <w:r w:rsidRPr="000D5C52">
        <w:rPr>
          <w:b/>
          <w:bCs/>
        </w:rPr>
        <w:t>The Philanthropic Leadership Award</w:t>
      </w:r>
      <w:r w:rsidRPr="000D5C52">
        <w:t xml:space="preserve"> will go to </w:t>
      </w:r>
      <w:r w:rsidR="005302BA">
        <w:t>Connecticut Community</w:t>
      </w:r>
      <w:r w:rsidR="00D5186E">
        <w:t xml:space="preserve"> Bank</w:t>
      </w:r>
      <w:r w:rsidR="007776A0" w:rsidRPr="000D5C52">
        <w:t xml:space="preserve"> for </w:t>
      </w:r>
      <w:r w:rsidR="00F61C80">
        <w:t>its</w:t>
      </w:r>
      <w:r w:rsidR="007776A0" w:rsidRPr="000D5C52">
        <w:t xml:space="preserve"> outstanding philanthropic partnership</w:t>
      </w:r>
      <w:r w:rsidR="003F04C3" w:rsidRPr="000D5C52">
        <w:t xml:space="preserve"> and support</w:t>
      </w:r>
      <w:r w:rsidR="007765F1">
        <w:t xml:space="preserve"> for</w:t>
      </w:r>
      <w:r w:rsidR="003F04C3" w:rsidRPr="000D5C52">
        <w:t xml:space="preserve"> WorkPlace programs.</w:t>
      </w:r>
      <w:r w:rsidRPr="000D5C52">
        <w:t xml:space="preserve"> </w:t>
      </w:r>
    </w:p>
    <w:p w14:paraId="613A8367" w14:textId="77777777" w:rsidR="00A76D2B" w:rsidRPr="000D5C52" w:rsidRDefault="00A76D2B" w:rsidP="0085236E">
      <w:pPr>
        <w:pStyle w:val="NoSpacing"/>
        <w:rPr>
          <w:bCs/>
          <w:iCs/>
          <w:sz w:val="28"/>
          <w:szCs w:val="28"/>
        </w:rPr>
      </w:pPr>
    </w:p>
    <w:p w14:paraId="1C8A4FA6" w14:textId="527B5C76" w:rsidR="001D6EB6" w:rsidRPr="000D5C52" w:rsidRDefault="00D0113B" w:rsidP="00E01515">
      <w:pPr>
        <w:pStyle w:val="NoSpacing"/>
        <w:spacing w:after="160"/>
        <w:rPr>
          <w:sz w:val="24"/>
          <w:szCs w:val="24"/>
        </w:rPr>
      </w:pPr>
      <w:r w:rsidRPr="000D5C52">
        <w:rPr>
          <w:b/>
          <w:sz w:val="24"/>
          <w:szCs w:val="24"/>
        </w:rPr>
        <w:t xml:space="preserve">Members of the press are welcome to cover the event and speak with </w:t>
      </w:r>
      <w:r w:rsidR="00834D97">
        <w:rPr>
          <w:b/>
          <w:sz w:val="24"/>
          <w:szCs w:val="24"/>
        </w:rPr>
        <w:t xml:space="preserve">the </w:t>
      </w:r>
      <w:r w:rsidR="008D4B00" w:rsidRPr="000D5C52">
        <w:rPr>
          <w:b/>
          <w:sz w:val="24"/>
          <w:szCs w:val="24"/>
        </w:rPr>
        <w:t>award winners</w:t>
      </w:r>
      <w:r w:rsidR="00BC2F4F">
        <w:rPr>
          <w:b/>
          <w:sz w:val="24"/>
          <w:szCs w:val="24"/>
        </w:rPr>
        <w:t>.</w:t>
      </w:r>
    </w:p>
    <w:p w14:paraId="1C8A4FAC" w14:textId="599F844B" w:rsidR="00E01515" w:rsidRPr="00FE3B5F" w:rsidRDefault="001B32E1" w:rsidP="00C137D3">
      <w:pPr>
        <w:pStyle w:val="NoSpacing"/>
        <w:ind w:left="1440" w:hanging="1440"/>
      </w:pPr>
      <w:r w:rsidRPr="00FE3B5F">
        <w:rPr>
          <w:b/>
          <w:bCs/>
        </w:rPr>
        <w:t>WHO:</w:t>
      </w:r>
      <w:r w:rsidRPr="00FE3B5F">
        <w:tab/>
      </w:r>
      <w:r w:rsidR="00120920" w:rsidRPr="00FE3B5F">
        <w:rPr>
          <w:b/>
          <w:bCs/>
        </w:rPr>
        <w:t xml:space="preserve">70 </w:t>
      </w:r>
      <w:r w:rsidR="00C137D3" w:rsidRPr="00FE3B5F">
        <w:rPr>
          <w:b/>
          <w:bCs/>
        </w:rPr>
        <w:t>Award</w:t>
      </w:r>
      <w:r w:rsidR="00120920" w:rsidRPr="00FE3B5F">
        <w:rPr>
          <w:b/>
          <w:bCs/>
        </w:rPr>
        <w:t xml:space="preserve"> recipients</w:t>
      </w:r>
      <w:r w:rsidR="00120920" w:rsidRPr="00FE3B5F">
        <w:t xml:space="preserve"> from across Connecticut</w:t>
      </w:r>
      <w:r w:rsidR="00C137D3" w:rsidRPr="00FE3B5F">
        <w:t xml:space="preserve"> for </w:t>
      </w:r>
      <w:r w:rsidR="009B13DD" w:rsidRPr="00FE3B5F">
        <w:t>including employers, philanthropy, community partners and program participants</w:t>
      </w:r>
      <w:r w:rsidR="00FE3B5F">
        <w:t>.</w:t>
      </w:r>
    </w:p>
    <w:p w14:paraId="610DFDD9" w14:textId="78AF247B" w:rsidR="00FB5F69" w:rsidRPr="00FE3B5F" w:rsidRDefault="00FB5F69" w:rsidP="00C137D3">
      <w:pPr>
        <w:pStyle w:val="NoSpacing"/>
        <w:ind w:left="1440" w:hanging="1440"/>
      </w:pPr>
      <w:r w:rsidRPr="00FE3B5F">
        <w:rPr>
          <w:b/>
          <w:bCs/>
        </w:rPr>
        <w:tab/>
        <w:t>Com</w:t>
      </w:r>
      <w:r w:rsidR="00271632" w:rsidRPr="00FE3B5F">
        <w:rPr>
          <w:b/>
          <w:bCs/>
        </w:rPr>
        <w:t xml:space="preserve">munity Partners </w:t>
      </w:r>
      <w:r w:rsidR="00BC2F4F">
        <w:t>include</w:t>
      </w:r>
      <w:r w:rsidR="00271632" w:rsidRPr="00FE3B5F">
        <w:t>:</w:t>
      </w:r>
      <w:r w:rsidR="005C4986" w:rsidRPr="00FE3B5F">
        <w:t xml:space="preserve"> AIHT Education, </w:t>
      </w:r>
      <w:r w:rsidR="0040657D" w:rsidRPr="00FE3B5F">
        <w:t xml:space="preserve">Excel Academy, </w:t>
      </w:r>
      <w:r w:rsidR="00753E2D" w:rsidRPr="00FE3B5F">
        <w:t xml:space="preserve">Griffin Hospital, </w:t>
      </w:r>
      <w:r w:rsidR="00720A15" w:rsidRPr="00FE3B5F">
        <w:t xml:space="preserve">Homes for the Brave, Straton </w:t>
      </w:r>
      <w:proofErr w:type="gramStart"/>
      <w:r w:rsidR="00720A15" w:rsidRPr="00FE3B5F">
        <w:t>Industries</w:t>
      </w:r>
      <w:proofErr w:type="gramEnd"/>
      <w:r w:rsidR="006C50B6" w:rsidRPr="00FE3B5F">
        <w:t xml:space="preserve"> </w:t>
      </w:r>
      <w:r w:rsidR="000A5088" w:rsidRPr="00FE3B5F">
        <w:t>and others</w:t>
      </w:r>
      <w:r w:rsidR="00FE3B5F">
        <w:t>.</w:t>
      </w:r>
    </w:p>
    <w:p w14:paraId="19E86F08" w14:textId="77777777" w:rsidR="007F073C" w:rsidRPr="00FE3B5F" w:rsidRDefault="007F073C" w:rsidP="007F073C">
      <w:pPr>
        <w:pStyle w:val="NoSpacing"/>
        <w:ind w:left="1440" w:hanging="1440"/>
      </w:pPr>
    </w:p>
    <w:p w14:paraId="1C8A4FAD" w14:textId="15242564" w:rsidR="00ED41CE" w:rsidRPr="00FE3B5F" w:rsidRDefault="001D6EB6" w:rsidP="00E01515">
      <w:pPr>
        <w:pStyle w:val="NoSpacing"/>
        <w:spacing w:after="120"/>
      </w:pPr>
      <w:r w:rsidRPr="00FE3B5F">
        <w:rPr>
          <w:b/>
          <w:bCs/>
        </w:rPr>
        <w:t>WHAT:</w:t>
      </w:r>
      <w:r w:rsidRPr="00FE3B5F">
        <w:t xml:space="preserve">           </w:t>
      </w:r>
      <w:r w:rsidRPr="00FE3B5F">
        <w:tab/>
      </w:r>
      <w:r w:rsidR="008D4B00" w:rsidRPr="00FE3B5F">
        <w:t>The WorkPlace’s Annual Award Ceremony</w:t>
      </w:r>
      <w:r w:rsidR="00ED41CE" w:rsidRPr="00FE3B5F">
        <w:t xml:space="preserve"> </w:t>
      </w:r>
    </w:p>
    <w:p w14:paraId="1C8A4FAE" w14:textId="59814881" w:rsidR="001D6EB6" w:rsidRPr="00FE3B5F" w:rsidRDefault="001D6EB6" w:rsidP="00E01515">
      <w:pPr>
        <w:pStyle w:val="NoSpacing"/>
        <w:spacing w:after="120"/>
      </w:pPr>
      <w:r w:rsidRPr="00FE3B5F">
        <w:rPr>
          <w:b/>
          <w:bCs/>
        </w:rPr>
        <w:t>WHERE:</w:t>
      </w:r>
      <w:r w:rsidRPr="00FE3B5F">
        <w:t xml:space="preserve">         </w:t>
      </w:r>
      <w:r w:rsidRPr="00FE3B5F">
        <w:tab/>
      </w:r>
      <w:r w:rsidR="00AF51A0" w:rsidRPr="00FE3B5F">
        <w:t xml:space="preserve">Vazzano’s Four Seasons, </w:t>
      </w:r>
      <w:r w:rsidR="004C7681" w:rsidRPr="00FE3B5F">
        <w:t>337 Kenyon Street</w:t>
      </w:r>
      <w:r w:rsidR="00DD35DE" w:rsidRPr="00FE3B5F">
        <w:t xml:space="preserve">, </w:t>
      </w:r>
      <w:r w:rsidR="00AF51A0" w:rsidRPr="00FE3B5F">
        <w:t>Stratford</w:t>
      </w:r>
      <w:r w:rsidR="00DD35DE" w:rsidRPr="00FE3B5F">
        <w:t>, CT</w:t>
      </w:r>
    </w:p>
    <w:p w14:paraId="1C8A4FAF" w14:textId="54D357B0" w:rsidR="001D6EB6" w:rsidRPr="00FE3B5F" w:rsidRDefault="001D6EB6" w:rsidP="00E01515">
      <w:pPr>
        <w:pStyle w:val="NoSpacing"/>
        <w:spacing w:after="120"/>
      </w:pPr>
      <w:r w:rsidRPr="00FE3B5F">
        <w:rPr>
          <w:b/>
          <w:bCs/>
        </w:rPr>
        <w:t>WHEN:</w:t>
      </w:r>
      <w:r w:rsidRPr="00FE3B5F">
        <w:t xml:space="preserve">           </w:t>
      </w:r>
      <w:r w:rsidRPr="00FE3B5F">
        <w:tab/>
      </w:r>
      <w:r w:rsidR="00DD35DE" w:rsidRPr="00FE3B5F">
        <w:t>Tuesday</w:t>
      </w:r>
      <w:r w:rsidR="000B69EB" w:rsidRPr="00FE3B5F">
        <w:t xml:space="preserve">, </w:t>
      </w:r>
      <w:r w:rsidR="008D4B00" w:rsidRPr="00FE3B5F">
        <w:t>June</w:t>
      </w:r>
      <w:r w:rsidR="00744700" w:rsidRPr="00FE3B5F">
        <w:t xml:space="preserve"> </w:t>
      </w:r>
      <w:r w:rsidR="001665FB" w:rsidRPr="00FE3B5F">
        <w:t>24</w:t>
      </w:r>
      <w:r w:rsidR="007F073C" w:rsidRPr="00FE3B5F">
        <w:t>, 20</w:t>
      </w:r>
      <w:r w:rsidR="00C137D3" w:rsidRPr="00FE3B5F">
        <w:t>24</w:t>
      </w:r>
      <w:r w:rsidR="006130B9" w:rsidRPr="00FE3B5F">
        <w:t xml:space="preserve"> </w:t>
      </w:r>
      <w:r w:rsidR="007F073C" w:rsidRPr="00FE3B5F">
        <w:t xml:space="preserve">- </w:t>
      </w:r>
      <w:r w:rsidR="00D86B89" w:rsidRPr="00FE3B5F">
        <w:t>5:</w:t>
      </w:r>
      <w:r w:rsidR="00AF51A0" w:rsidRPr="00FE3B5F">
        <w:t>30</w:t>
      </w:r>
      <w:r w:rsidR="00D86B89" w:rsidRPr="00FE3B5F">
        <w:t xml:space="preserve">p.m. reception - </w:t>
      </w:r>
      <w:r w:rsidR="006130B9" w:rsidRPr="00FE3B5F">
        <w:t>6:</w:t>
      </w:r>
      <w:r w:rsidR="00820009" w:rsidRPr="00FE3B5F">
        <w:t>3</w:t>
      </w:r>
      <w:r w:rsidR="006130B9" w:rsidRPr="00FE3B5F">
        <w:t xml:space="preserve">0 </w:t>
      </w:r>
      <w:r w:rsidR="000D5C52" w:rsidRPr="00FE3B5F">
        <w:t>p.m.</w:t>
      </w:r>
      <w:r w:rsidR="00D86B89" w:rsidRPr="00FE3B5F">
        <w:t xml:space="preserve"> program</w:t>
      </w:r>
      <w:r w:rsidR="007F073C" w:rsidRPr="00FE3B5F">
        <w:t xml:space="preserve"> begins</w:t>
      </w:r>
    </w:p>
    <w:p w14:paraId="1C8A4FB0" w14:textId="77777777" w:rsidR="00CC128E" w:rsidRPr="000D5C52" w:rsidRDefault="00CC128E" w:rsidP="00D94651">
      <w:pPr>
        <w:pStyle w:val="NoSpacing"/>
        <w:rPr>
          <w:b/>
          <w:i/>
          <w:sz w:val="20"/>
          <w:szCs w:val="20"/>
        </w:rPr>
      </w:pPr>
    </w:p>
    <w:p w14:paraId="1C8A4FB1" w14:textId="77777777" w:rsidR="001D6EB6" w:rsidRPr="000D5C52" w:rsidRDefault="001D6EB6" w:rsidP="00D94651">
      <w:pPr>
        <w:pStyle w:val="NoSpacing"/>
        <w:rPr>
          <w:b/>
          <w:i/>
          <w:sz w:val="20"/>
          <w:szCs w:val="20"/>
        </w:rPr>
      </w:pPr>
      <w:r w:rsidRPr="000D5C52">
        <w:rPr>
          <w:b/>
          <w:i/>
          <w:sz w:val="20"/>
          <w:szCs w:val="20"/>
        </w:rPr>
        <w:t>About The WorkPlace</w:t>
      </w:r>
    </w:p>
    <w:p w14:paraId="1C8A4FB2" w14:textId="57BC6FA3" w:rsidR="005D3DBB" w:rsidRPr="000D5C52" w:rsidRDefault="001D6EB6" w:rsidP="001D6EB6">
      <w:pPr>
        <w:pStyle w:val="NoSpacing"/>
        <w:rPr>
          <w:i/>
          <w:sz w:val="20"/>
          <w:szCs w:val="20"/>
        </w:rPr>
      </w:pPr>
      <w:r w:rsidRPr="000D5C52">
        <w:rPr>
          <w:i/>
          <w:sz w:val="20"/>
          <w:szCs w:val="20"/>
        </w:rPr>
        <w:t xml:space="preserve">The WorkPlace conducts comprehensive </w:t>
      </w:r>
      <w:r w:rsidR="000D5C52" w:rsidRPr="000D5C52">
        <w:rPr>
          <w:i/>
          <w:sz w:val="20"/>
          <w:szCs w:val="20"/>
        </w:rPr>
        <w:t>planning and</w:t>
      </w:r>
      <w:r w:rsidRPr="000D5C52">
        <w:rPr>
          <w:i/>
          <w:sz w:val="20"/>
          <w:szCs w:val="20"/>
        </w:rPr>
        <w:t xml:space="preserve"> coordinates regional workforce development policy and programs to prepare people for careers while strengthening the workforce for employers.  As national leader in the field, The WorkPlace regularly shares ideas and best practices with lawmakers, foundations, think tanks and other workforce development organizations around the country.  For more information, visit </w:t>
      </w:r>
      <w:proofErr w:type="gramStart"/>
      <w:r w:rsidRPr="000D5C52">
        <w:rPr>
          <w:i/>
          <w:sz w:val="20"/>
          <w:szCs w:val="20"/>
        </w:rPr>
        <w:t>www.workplace.org</w:t>
      </w:r>
      <w:proofErr w:type="gramEnd"/>
    </w:p>
    <w:sectPr w:rsidR="005D3DBB" w:rsidRPr="000D5C52" w:rsidSect="00CC12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9C0AA6"/>
    <w:multiLevelType w:val="hybridMultilevel"/>
    <w:tmpl w:val="FADC6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1D6E69"/>
    <w:multiLevelType w:val="hybridMultilevel"/>
    <w:tmpl w:val="1F90328C"/>
    <w:lvl w:ilvl="0" w:tplc="04090001">
      <w:start w:val="1"/>
      <w:numFmt w:val="bullet"/>
      <w:lvlText w:val=""/>
      <w:lvlJc w:val="left"/>
      <w:pPr>
        <w:ind w:left="1263" w:hanging="360"/>
      </w:pPr>
      <w:rPr>
        <w:rFonts w:ascii="Symbol" w:hAnsi="Symbol" w:hint="default"/>
      </w:rPr>
    </w:lvl>
    <w:lvl w:ilvl="1" w:tplc="04090003" w:tentative="1">
      <w:start w:val="1"/>
      <w:numFmt w:val="bullet"/>
      <w:lvlText w:val="o"/>
      <w:lvlJc w:val="left"/>
      <w:pPr>
        <w:ind w:left="1983" w:hanging="360"/>
      </w:pPr>
      <w:rPr>
        <w:rFonts w:ascii="Courier New" w:hAnsi="Courier New" w:cs="Courier New" w:hint="default"/>
      </w:rPr>
    </w:lvl>
    <w:lvl w:ilvl="2" w:tplc="04090005" w:tentative="1">
      <w:start w:val="1"/>
      <w:numFmt w:val="bullet"/>
      <w:lvlText w:val=""/>
      <w:lvlJc w:val="left"/>
      <w:pPr>
        <w:ind w:left="2703" w:hanging="360"/>
      </w:pPr>
      <w:rPr>
        <w:rFonts w:ascii="Wingdings" w:hAnsi="Wingdings" w:hint="default"/>
      </w:rPr>
    </w:lvl>
    <w:lvl w:ilvl="3" w:tplc="04090001" w:tentative="1">
      <w:start w:val="1"/>
      <w:numFmt w:val="bullet"/>
      <w:lvlText w:val=""/>
      <w:lvlJc w:val="left"/>
      <w:pPr>
        <w:ind w:left="3423" w:hanging="360"/>
      </w:pPr>
      <w:rPr>
        <w:rFonts w:ascii="Symbol" w:hAnsi="Symbol" w:hint="default"/>
      </w:rPr>
    </w:lvl>
    <w:lvl w:ilvl="4" w:tplc="04090003" w:tentative="1">
      <w:start w:val="1"/>
      <w:numFmt w:val="bullet"/>
      <w:lvlText w:val="o"/>
      <w:lvlJc w:val="left"/>
      <w:pPr>
        <w:ind w:left="4143" w:hanging="360"/>
      </w:pPr>
      <w:rPr>
        <w:rFonts w:ascii="Courier New" w:hAnsi="Courier New" w:cs="Courier New" w:hint="default"/>
      </w:rPr>
    </w:lvl>
    <w:lvl w:ilvl="5" w:tplc="04090005" w:tentative="1">
      <w:start w:val="1"/>
      <w:numFmt w:val="bullet"/>
      <w:lvlText w:val=""/>
      <w:lvlJc w:val="left"/>
      <w:pPr>
        <w:ind w:left="4863" w:hanging="360"/>
      </w:pPr>
      <w:rPr>
        <w:rFonts w:ascii="Wingdings" w:hAnsi="Wingdings" w:hint="default"/>
      </w:rPr>
    </w:lvl>
    <w:lvl w:ilvl="6" w:tplc="04090001" w:tentative="1">
      <w:start w:val="1"/>
      <w:numFmt w:val="bullet"/>
      <w:lvlText w:val=""/>
      <w:lvlJc w:val="left"/>
      <w:pPr>
        <w:ind w:left="5583" w:hanging="360"/>
      </w:pPr>
      <w:rPr>
        <w:rFonts w:ascii="Symbol" w:hAnsi="Symbol" w:hint="default"/>
      </w:rPr>
    </w:lvl>
    <w:lvl w:ilvl="7" w:tplc="04090003" w:tentative="1">
      <w:start w:val="1"/>
      <w:numFmt w:val="bullet"/>
      <w:lvlText w:val="o"/>
      <w:lvlJc w:val="left"/>
      <w:pPr>
        <w:ind w:left="6303" w:hanging="360"/>
      </w:pPr>
      <w:rPr>
        <w:rFonts w:ascii="Courier New" w:hAnsi="Courier New" w:cs="Courier New" w:hint="default"/>
      </w:rPr>
    </w:lvl>
    <w:lvl w:ilvl="8" w:tplc="04090005" w:tentative="1">
      <w:start w:val="1"/>
      <w:numFmt w:val="bullet"/>
      <w:lvlText w:val=""/>
      <w:lvlJc w:val="left"/>
      <w:pPr>
        <w:ind w:left="7023" w:hanging="360"/>
      </w:pPr>
      <w:rPr>
        <w:rFonts w:ascii="Wingdings" w:hAnsi="Wingdings" w:hint="default"/>
      </w:rPr>
    </w:lvl>
  </w:abstractNum>
  <w:num w:numId="1" w16cid:durableId="145168955">
    <w:abstractNumId w:val="0"/>
  </w:num>
  <w:num w:numId="2" w16cid:durableId="655063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B14"/>
    <w:rsid w:val="00002815"/>
    <w:rsid w:val="000144AE"/>
    <w:rsid w:val="000465CA"/>
    <w:rsid w:val="000518FF"/>
    <w:rsid w:val="00052B23"/>
    <w:rsid w:val="00097AE8"/>
    <w:rsid w:val="000A12BF"/>
    <w:rsid w:val="000A5088"/>
    <w:rsid w:val="000A64BE"/>
    <w:rsid w:val="000B69EB"/>
    <w:rsid w:val="000C063F"/>
    <w:rsid w:val="000C5E8D"/>
    <w:rsid w:val="000D5C52"/>
    <w:rsid w:val="000F6462"/>
    <w:rsid w:val="00101AD4"/>
    <w:rsid w:val="001120CB"/>
    <w:rsid w:val="00120920"/>
    <w:rsid w:val="00136D4B"/>
    <w:rsid w:val="001476A7"/>
    <w:rsid w:val="00152C07"/>
    <w:rsid w:val="00157DF2"/>
    <w:rsid w:val="0016257F"/>
    <w:rsid w:val="00163DAA"/>
    <w:rsid w:val="001665FB"/>
    <w:rsid w:val="00175818"/>
    <w:rsid w:val="00183D04"/>
    <w:rsid w:val="0019133E"/>
    <w:rsid w:val="0019409A"/>
    <w:rsid w:val="001B32E1"/>
    <w:rsid w:val="001B4CD1"/>
    <w:rsid w:val="001C0B54"/>
    <w:rsid w:val="001C35BE"/>
    <w:rsid w:val="001D29C0"/>
    <w:rsid w:val="001D5908"/>
    <w:rsid w:val="001D6EB6"/>
    <w:rsid w:val="001E1845"/>
    <w:rsid w:val="001E4D3F"/>
    <w:rsid w:val="00237273"/>
    <w:rsid w:val="00267956"/>
    <w:rsid w:val="00271632"/>
    <w:rsid w:val="002734E0"/>
    <w:rsid w:val="002B0882"/>
    <w:rsid w:val="002B53E9"/>
    <w:rsid w:val="002D2089"/>
    <w:rsid w:val="002F2B56"/>
    <w:rsid w:val="00304183"/>
    <w:rsid w:val="0032355B"/>
    <w:rsid w:val="00324F28"/>
    <w:rsid w:val="00333BD6"/>
    <w:rsid w:val="003467F4"/>
    <w:rsid w:val="00355FA6"/>
    <w:rsid w:val="00360020"/>
    <w:rsid w:val="00371F12"/>
    <w:rsid w:val="00374347"/>
    <w:rsid w:val="00380ED2"/>
    <w:rsid w:val="003A6C0D"/>
    <w:rsid w:val="003A741B"/>
    <w:rsid w:val="003F04C3"/>
    <w:rsid w:val="00405AC2"/>
    <w:rsid w:val="0040657D"/>
    <w:rsid w:val="00435532"/>
    <w:rsid w:val="004479C8"/>
    <w:rsid w:val="00472913"/>
    <w:rsid w:val="00485698"/>
    <w:rsid w:val="00496787"/>
    <w:rsid w:val="004A72EC"/>
    <w:rsid w:val="004C7681"/>
    <w:rsid w:val="004E4651"/>
    <w:rsid w:val="004F1E2B"/>
    <w:rsid w:val="0051695B"/>
    <w:rsid w:val="005302BA"/>
    <w:rsid w:val="00530CD1"/>
    <w:rsid w:val="00544499"/>
    <w:rsid w:val="0057105A"/>
    <w:rsid w:val="00571F7E"/>
    <w:rsid w:val="00573443"/>
    <w:rsid w:val="005B57E7"/>
    <w:rsid w:val="005C2350"/>
    <w:rsid w:val="005C4986"/>
    <w:rsid w:val="005D3DBB"/>
    <w:rsid w:val="005E3403"/>
    <w:rsid w:val="00604C36"/>
    <w:rsid w:val="006068D7"/>
    <w:rsid w:val="006130B9"/>
    <w:rsid w:val="0061363C"/>
    <w:rsid w:val="006212C2"/>
    <w:rsid w:val="00635D1C"/>
    <w:rsid w:val="00642A8F"/>
    <w:rsid w:val="0064596C"/>
    <w:rsid w:val="00647E7C"/>
    <w:rsid w:val="00657B66"/>
    <w:rsid w:val="00665F10"/>
    <w:rsid w:val="00667EA0"/>
    <w:rsid w:val="00671850"/>
    <w:rsid w:val="00681602"/>
    <w:rsid w:val="00682415"/>
    <w:rsid w:val="00691B90"/>
    <w:rsid w:val="006C50B6"/>
    <w:rsid w:val="006E2723"/>
    <w:rsid w:val="006E7591"/>
    <w:rsid w:val="006F175C"/>
    <w:rsid w:val="00720A15"/>
    <w:rsid w:val="00741FDE"/>
    <w:rsid w:val="00743D77"/>
    <w:rsid w:val="00744700"/>
    <w:rsid w:val="00753E2D"/>
    <w:rsid w:val="00754B42"/>
    <w:rsid w:val="007567CE"/>
    <w:rsid w:val="007765F1"/>
    <w:rsid w:val="007776A0"/>
    <w:rsid w:val="00793366"/>
    <w:rsid w:val="007A7383"/>
    <w:rsid w:val="007B1AC2"/>
    <w:rsid w:val="007B6789"/>
    <w:rsid w:val="007D56CD"/>
    <w:rsid w:val="007F073C"/>
    <w:rsid w:val="007F49B6"/>
    <w:rsid w:val="00807767"/>
    <w:rsid w:val="00811D79"/>
    <w:rsid w:val="00812654"/>
    <w:rsid w:val="008165C7"/>
    <w:rsid w:val="00820009"/>
    <w:rsid w:val="008306AF"/>
    <w:rsid w:val="00834D97"/>
    <w:rsid w:val="0085236E"/>
    <w:rsid w:val="00886A3A"/>
    <w:rsid w:val="00892DE1"/>
    <w:rsid w:val="008B3082"/>
    <w:rsid w:val="008C7B14"/>
    <w:rsid w:val="008D3728"/>
    <w:rsid w:val="008D4B00"/>
    <w:rsid w:val="00907BE1"/>
    <w:rsid w:val="009212F7"/>
    <w:rsid w:val="009769D1"/>
    <w:rsid w:val="009855AD"/>
    <w:rsid w:val="009A40A5"/>
    <w:rsid w:val="009B13DD"/>
    <w:rsid w:val="009B27E7"/>
    <w:rsid w:val="009E63B0"/>
    <w:rsid w:val="00A016E9"/>
    <w:rsid w:val="00A2257E"/>
    <w:rsid w:val="00A3611A"/>
    <w:rsid w:val="00A36876"/>
    <w:rsid w:val="00A42EA5"/>
    <w:rsid w:val="00A6652C"/>
    <w:rsid w:val="00A75A62"/>
    <w:rsid w:val="00A76D2B"/>
    <w:rsid w:val="00A94F4F"/>
    <w:rsid w:val="00A95405"/>
    <w:rsid w:val="00AC4E70"/>
    <w:rsid w:val="00AE6750"/>
    <w:rsid w:val="00AF51A0"/>
    <w:rsid w:val="00B03F37"/>
    <w:rsid w:val="00B05C4D"/>
    <w:rsid w:val="00B14D05"/>
    <w:rsid w:val="00B20350"/>
    <w:rsid w:val="00B44074"/>
    <w:rsid w:val="00B44752"/>
    <w:rsid w:val="00B4723D"/>
    <w:rsid w:val="00B868CD"/>
    <w:rsid w:val="00BA1BD7"/>
    <w:rsid w:val="00BA21D7"/>
    <w:rsid w:val="00BA7BBE"/>
    <w:rsid w:val="00BB0171"/>
    <w:rsid w:val="00BC25D7"/>
    <w:rsid w:val="00BC2F4F"/>
    <w:rsid w:val="00C137D3"/>
    <w:rsid w:val="00C2661E"/>
    <w:rsid w:val="00C325C2"/>
    <w:rsid w:val="00C60E9D"/>
    <w:rsid w:val="00C62A8C"/>
    <w:rsid w:val="00C736E7"/>
    <w:rsid w:val="00C75D0B"/>
    <w:rsid w:val="00C76C8B"/>
    <w:rsid w:val="00C8566B"/>
    <w:rsid w:val="00CB1073"/>
    <w:rsid w:val="00CB4ECB"/>
    <w:rsid w:val="00CC128E"/>
    <w:rsid w:val="00CC1558"/>
    <w:rsid w:val="00CD33F4"/>
    <w:rsid w:val="00D0113B"/>
    <w:rsid w:val="00D35BFB"/>
    <w:rsid w:val="00D4756A"/>
    <w:rsid w:val="00D501DD"/>
    <w:rsid w:val="00D5186E"/>
    <w:rsid w:val="00D53919"/>
    <w:rsid w:val="00D54AD3"/>
    <w:rsid w:val="00D62F67"/>
    <w:rsid w:val="00D63592"/>
    <w:rsid w:val="00D7175D"/>
    <w:rsid w:val="00D86B89"/>
    <w:rsid w:val="00D94651"/>
    <w:rsid w:val="00DB343A"/>
    <w:rsid w:val="00DC1680"/>
    <w:rsid w:val="00DD35DE"/>
    <w:rsid w:val="00DD4924"/>
    <w:rsid w:val="00DE208E"/>
    <w:rsid w:val="00DE5A87"/>
    <w:rsid w:val="00DE7066"/>
    <w:rsid w:val="00E00A8A"/>
    <w:rsid w:val="00E01515"/>
    <w:rsid w:val="00E24DD9"/>
    <w:rsid w:val="00E26393"/>
    <w:rsid w:val="00E41C74"/>
    <w:rsid w:val="00E71AE1"/>
    <w:rsid w:val="00E730E6"/>
    <w:rsid w:val="00E77B25"/>
    <w:rsid w:val="00E849D5"/>
    <w:rsid w:val="00EA15A9"/>
    <w:rsid w:val="00EB4294"/>
    <w:rsid w:val="00ED41CE"/>
    <w:rsid w:val="00ED70CD"/>
    <w:rsid w:val="00F01210"/>
    <w:rsid w:val="00F15C4C"/>
    <w:rsid w:val="00F465DB"/>
    <w:rsid w:val="00F61C80"/>
    <w:rsid w:val="00F80A93"/>
    <w:rsid w:val="00F841F6"/>
    <w:rsid w:val="00F95B78"/>
    <w:rsid w:val="00FA3602"/>
    <w:rsid w:val="00FB5F69"/>
    <w:rsid w:val="00FD189D"/>
    <w:rsid w:val="00FE3B5F"/>
    <w:rsid w:val="00FF0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A4F95"/>
  <w15:docId w15:val="{086FE9CA-3CD4-458D-A0B9-22DA8354D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7B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B14"/>
    <w:rPr>
      <w:rFonts w:ascii="Tahoma" w:hAnsi="Tahoma" w:cs="Tahoma"/>
      <w:sz w:val="16"/>
      <w:szCs w:val="16"/>
    </w:rPr>
  </w:style>
  <w:style w:type="paragraph" w:styleId="NoSpacing">
    <w:name w:val="No Spacing"/>
    <w:uiPriority w:val="1"/>
    <w:qFormat/>
    <w:rsid w:val="008C7B14"/>
    <w:pPr>
      <w:spacing w:after="0" w:line="240" w:lineRule="auto"/>
    </w:pPr>
  </w:style>
  <w:style w:type="character" w:styleId="Hyperlink">
    <w:name w:val="Hyperlink"/>
    <w:basedOn w:val="DefaultParagraphFont"/>
    <w:uiPriority w:val="99"/>
    <w:unhideWhenUsed/>
    <w:rsid w:val="008C7B14"/>
    <w:rPr>
      <w:color w:val="0000FF"/>
      <w:u w:val="single"/>
    </w:rPr>
  </w:style>
  <w:style w:type="paragraph" w:styleId="Header">
    <w:name w:val="header"/>
    <w:basedOn w:val="Normal"/>
    <w:link w:val="HeaderChar"/>
    <w:uiPriority w:val="99"/>
    <w:semiHidden/>
    <w:unhideWhenUsed/>
    <w:rsid w:val="008C7B14"/>
    <w:pPr>
      <w:spacing w:after="0" w:line="240" w:lineRule="auto"/>
    </w:pPr>
    <w:rPr>
      <w:rFonts w:ascii="Times New Roman" w:hAnsi="Times New Roman" w:cs="Times New Roman"/>
      <w:color w:val="000000"/>
      <w:sz w:val="24"/>
      <w:szCs w:val="24"/>
    </w:rPr>
  </w:style>
  <w:style w:type="character" w:customStyle="1" w:styleId="HeaderChar">
    <w:name w:val="Header Char"/>
    <w:basedOn w:val="DefaultParagraphFont"/>
    <w:link w:val="Header"/>
    <w:uiPriority w:val="99"/>
    <w:semiHidden/>
    <w:rsid w:val="008C7B14"/>
    <w:rPr>
      <w:rFonts w:ascii="Times New Roman" w:hAnsi="Times New Roman" w:cs="Times New Roman"/>
      <w:color w:val="000000"/>
      <w:sz w:val="24"/>
      <w:szCs w:val="24"/>
    </w:rPr>
  </w:style>
  <w:style w:type="paragraph" w:customStyle="1" w:styleId="Body">
    <w:name w:val="Body"/>
    <w:basedOn w:val="Normal"/>
    <w:rsid w:val="00D54AD3"/>
    <w:pPr>
      <w:spacing w:after="0" w:line="240" w:lineRule="auto"/>
    </w:pPr>
    <w:rPr>
      <w:rFonts w:ascii="Times New Roman" w:hAnsi="Times New Roman" w:cs="Times New Roman"/>
      <w:color w:val="000000"/>
      <w:sz w:val="24"/>
      <w:szCs w:val="24"/>
    </w:rPr>
  </w:style>
  <w:style w:type="character" w:customStyle="1" w:styleId="Hyperlink0">
    <w:name w:val="Hyperlink.0"/>
    <w:basedOn w:val="DefaultParagraphFont"/>
    <w:rsid w:val="00B44074"/>
    <w:rPr>
      <w:color w:val="0000FF"/>
      <w:u w:val="single"/>
    </w:rPr>
  </w:style>
  <w:style w:type="table" w:styleId="TableGrid">
    <w:name w:val="Table Grid"/>
    <w:basedOn w:val="TableNormal"/>
    <w:uiPriority w:val="59"/>
    <w:rsid w:val="00816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0B54"/>
    <w:pPr>
      <w:ind w:left="720"/>
      <w:contextualSpacing/>
    </w:pPr>
  </w:style>
  <w:style w:type="paragraph" w:styleId="NormalWeb">
    <w:name w:val="Normal (Web)"/>
    <w:basedOn w:val="Normal"/>
    <w:uiPriority w:val="99"/>
    <w:semiHidden/>
    <w:unhideWhenUsed/>
    <w:rsid w:val="00E71AE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3326">
      <w:bodyDiv w:val="1"/>
      <w:marLeft w:val="0"/>
      <w:marRight w:val="0"/>
      <w:marTop w:val="0"/>
      <w:marBottom w:val="0"/>
      <w:divBdr>
        <w:top w:val="none" w:sz="0" w:space="0" w:color="auto"/>
        <w:left w:val="none" w:sz="0" w:space="0" w:color="auto"/>
        <w:bottom w:val="none" w:sz="0" w:space="0" w:color="auto"/>
        <w:right w:val="none" w:sz="0" w:space="0" w:color="auto"/>
      </w:divBdr>
    </w:div>
    <w:div w:id="242378525">
      <w:bodyDiv w:val="1"/>
      <w:marLeft w:val="0"/>
      <w:marRight w:val="0"/>
      <w:marTop w:val="0"/>
      <w:marBottom w:val="0"/>
      <w:divBdr>
        <w:top w:val="none" w:sz="0" w:space="0" w:color="auto"/>
        <w:left w:val="none" w:sz="0" w:space="0" w:color="auto"/>
        <w:bottom w:val="none" w:sz="0" w:space="0" w:color="auto"/>
        <w:right w:val="none" w:sz="0" w:space="0" w:color="auto"/>
      </w:divBdr>
    </w:div>
    <w:div w:id="266548710">
      <w:bodyDiv w:val="1"/>
      <w:marLeft w:val="0"/>
      <w:marRight w:val="0"/>
      <w:marTop w:val="0"/>
      <w:marBottom w:val="0"/>
      <w:divBdr>
        <w:top w:val="none" w:sz="0" w:space="0" w:color="auto"/>
        <w:left w:val="none" w:sz="0" w:space="0" w:color="auto"/>
        <w:bottom w:val="none" w:sz="0" w:space="0" w:color="auto"/>
        <w:right w:val="none" w:sz="0" w:space="0" w:color="auto"/>
      </w:divBdr>
    </w:div>
    <w:div w:id="643773611">
      <w:bodyDiv w:val="1"/>
      <w:marLeft w:val="0"/>
      <w:marRight w:val="0"/>
      <w:marTop w:val="0"/>
      <w:marBottom w:val="0"/>
      <w:divBdr>
        <w:top w:val="none" w:sz="0" w:space="0" w:color="auto"/>
        <w:left w:val="none" w:sz="0" w:space="0" w:color="auto"/>
        <w:bottom w:val="none" w:sz="0" w:space="0" w:color="auto"/>
        <w:right w:val="none" w:sz="0" w:space="0" w:color="auto"/>
      </w:divBdr>
    </w:div>
    <w:div w:id="996305781">
      <w:bodyDiv w:val="1"/>
      <w:marLeft w:val="0"/>
      <w:marRight w:val="0"/>
      <w:marTop w:val="0"/>
      <w:marBottom w:val="0"/>
      <w:divBdr>
        <w:top w:val="none" w:sz="0" w:space="0" w:color="auto"/>
        <w:left w:val="none" w:sz="0" w:space="0" w:color="auto"/>
        <w:bottom w:val="none" w:sz="0" w:space="0" w:color="auto"/>
        <w:right w:val="none" w:sz="0" w:space="0" w:color="auto"/>
      </w:divBdr>
    </w:div>
    <w:div w:id="1016613915">
      <w:bodyDiv w:val="1"/>
      <w:marLeft w:val="0"/>
      <w:marRight w:val="0"/>
      <w:marTop w:val="0"/>
      <w:marBottom w:val="0"/>
      <w:divBdr>
        <w:top w:val="none" w:sz="0" w:space="0" w:color="auto"/>
        <w:left w:val="none" w:sz="0" w:space="0" w:color="auto"/>
        <w:bottom w:val="none" w:sz="0" w:space="0" w:color="auto"/>
        <w:right w:val="none" w:sz="0" w:space="0" w:color="auto"/>
      </w:divBdr>
    </w:div>
    <w:div w:id="1071777170">
      <w:bodyDiv w:val="1"/>
      <w:marLeft w:val="0"/>
      <w:marRight w:val="0"/>
      <w:marTop w:val="0"/>
      <w:marBottom w:val="0"/>
      <w:divBdr>
        <w:top w:val="none" w:sz="0" w:space="0" w:color="auto"/>
        <w:left w:val="none" w:sz="0" w:space="0" w:color="auto"/>
        <w:bottom w:val="none" w:sz="0" w:space="0" w:color="auto"/>
        <w:right w:val="none" w:sz="0" w:space="0" w:color="auto"/>
      </w:divBdr>
    </w:div>
    <w:div w:id="1169830513">
      <w:bodyDiv w:val="1"/>
      <w:marLeft w:val="0"/>
      <w:marRight w:val="0"/>
      <w:marTop w:val="0"/>
      <w:marBottom w:val="0"/>
      <w:divBdr>
        <w:top w:val="none" w:sz="0" w:space="0" w:color="auto"/>
        <w:left w:val="none" w:sz="0" w:space="0" w:color="auto"/>
        <w:bottom w:val="none" w:sz="0" w:space="0" w:color="auto"/>
        <w:right w:val="none" w:sz="0" w:space="0" w:color="auto"/>
      </w:divBdr>
    </w:div>
    <w:div w:id="1459714412">
      <w:bodyDiv w:val="1"/>
      <w:marLeft w:val="0"/>
      <w:marRight w:val="0"/>
      <w:marTop w:val="0"/>
      <w:marBottom w:val="0"/>
      <w:divBdr>
        <w:top w:val="none" w:sz="0" w:space="0" w:color="auto"/>
        <w:left w:val="none" w:sz="0" w:space="0" w:color="auto"/>
        <w:bottom w:val="none" w:sz="0" w:space="0" w:color="auto"/>
        <w:right w:val="none" w:sz="0" w:space="0" w:color="auto"/>
      </w:divBdr>
    </w:div>
    <w:div w:id="166477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tlong@workplace.org"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4616721-0bc6-4ce6-a0f7-25c9da80de88" xsi:nil="true"/>
    <lcf76f155ced4ddcb4097134ff3c332f xmlns="4647300c-4685-475b-ac91-0c54d37fa48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C73D17DAE83264CBE67A4878D5B0F39" ma:contentTypeVersion="18" ma:contentTypeDescription="Create a new document." ma:contentTypeScope="" ma:versionID="ffca638af7365176f12634b1a50d4ec5">
  <xsd:schema xmlns:xsd="http://www.w3.org/2001/XMLSchema" xmlns:xs="http://www.w3.org/2001/XMLSchema" xmlns:p="http://schemas.microsoft.com/office/2006/metadata/properties" xmlns:ns2="4647300c-4685-475b-ac91-0c54d37fa48e" xmlns:ns3="54616721-0bc6-4ce6-a0f7-25c9da80de88" targetNamespace="http://schemas.microsoft.com/office/2006/metadata/properties" ma:root="true" ma:fieldsID="18bfe6b0241704cbe3ab8e85d557bb89" ns2:_="" ns3:_="">
    <xsd:import namespace="4647300c-4685-475b-ac91-0c54d37fa48e"/>
    <xsd:import namespace="54616721-0bc6-4ce6-a0f7-25c9da80de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47300c-4685-475b-ac91-0c54d37fa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091703-119c-441b-85a8-86851852d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616721-0bc6-4ce6-a0f7-25c9da80de8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3ee6ea-74c0-4de7-a2db-29d1cf4c49f2}" ma:internalName="TaxCatchAll" ma:showField="CatchAllData" ma:web="54616721-0bc6-4ce6-a0f7-25c9da80de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980B60-B866-491C-BAC1-174B396B3344}">
  <ds:schemaRefs>
    <ds:schemaRef ds:uri="http://schemas.openxmlformats.org/officeDocument/2006/bibliography"/>
  </ds:schemaRefs>
</ds:datastoreItem>
</file>

<file path=customXml/itemProps2.xml><?xml version="1.0" encoding="utf-8"?>
<ds:datastoreItem xmlns:ds="http://schemas.openxmlformats.org/officeDocument/2006/customXml" ds:itemID="{D8F945A1-5905-44ED-AC04-D230675D6138}">
  <ds:schemaRefs>
    <ds:schemaRef ds:uri="http://schemas.microsoft.com/office/2006/metadata/properties"/>
    <ds:schemaRef ds:uri="http://schemas.microsoft.com/office/infopath/2007/PartnerControls"/>
    <ds:schemaRef ds:uri="54616721-0bc6-4ce6-a0f7-25c9da80de88"/>
    <ds:schemaRef ds:uri="4647300c-4685-475b-ac91-0c54d37fa48e"/>
  </ds:schemaRefs>
</ds:datastoreItem>
</file>

<file path=customXml/itemProps3.xml><?xml version="1.0" encoding="utf-8"?>
<ds:datastoreItem xmlns:ds="http://schemas.openxmlformats.org/officeDocument/2006/customXml" ds:itemID="{D82AF02E-8D4F-484A-A163-23DF5BFEE710}">
  <ds:schemaRefs>
    <ds:schemaRef ds:uri="http://schemas.microsoft.com/sharepoint/v3/contenttype/forms"/>
  </ds:schemaRefs>
</ds:datastoreItem>
</file>

<file path=customXml/itemProps4.xml><?xml version="1.0" encoding="utf-8"?>
<ds:datastoreItem xmlns:ds="http://schemas.openxmlformats.org/officeDocument/2006/customXml" ds:itemID="{BBF44E4F-5DB1-4382-942D-2CB280A54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47300c-4685-475b-ac91-0c54d37fa48e"/>
    <ds:schemaRef ds:uri="54616721-0bc6-4ce6-a0f7-25c9da80de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The WorkPlace, Inc.</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 Coviello</dc:creator>
  <cp:lastModifiedBy>Tom Long</cp:lastModifiedBy>
  <cp:revision>40</cp:revision>
  <cp:lastPrinted>2017-03-07T20:34:00Z</cp:lastPrinted>
  <dcterms:created xsi:type="dcterms:W3CDTF">2025-06-20T19:01:00Z</dcterms:created>
  <dcterms:modified xsi:type="dcterms:W3CDTF">2025-06-23T14:42:00Z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0x010100EC73D17DAE83264CBE67A4878D5B0F39</vt:lpwstr>
  </property>
  <property fmtid="{D5CDD505-2E9C-101B-9397-08002B2CF9AE}" pid="3" name="MediaServiceImageTags">
    <vt:lpwstr/>
  </property>
  <property fmtid="{D5CDD505-2E9C-101B-9397-08002B2CF9AE}" pid="4" name="GrammarlyDocumentId">
    <vt:lpwstr>e3068b2e-3ed3-4353-ac7e-5b3c83babed9</vt:lpwstr>
  </property>
</Properties>
</file>